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14" w:rsidRDefault="006D3F14" w:rsidP="006D3F14">
      <w:r>
        <w:t>RICHARD MORHAUSER                               FR. KONRAD                                                     INDONESIA</w:t>
      </w:r>
    </w:p>
    <w:p w:rsidR="00E23CE5" w:rsidRDefault="006D3F14">
      <w:bookmarkStart w:id="0" w:name="_GoBack"/>
      <w:bookmarkEnd w:id="0"/>
    </w:p>
    <w:sectPr w:rsidR="00E2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14"/>
    <w:rsid w:val="006D3F14"/>
    <w:rsid w:val="00884DB9"/>
    <w:rsid w:val="00E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90A4F-2A69-49CC-8A87-08DFCE80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Aalfs Downtown Internet</dc:creator>
  <cp:keywords/>
  <dc:description/>
  <cp:lastModifiedBy>Aalfs Downtown Internet</cp:lastModifiedBy>
  <cp:revision>1</cp:revision>
  <dcterms:created xsi:type="dcterms:W3CDTF">2022-06-01T21:17:00Z</dcterms:created>
  <dcterms:modified xsi:type="dcterms:W3CDTF">2022-06-01T21:18:00Z</dcterms:modified>
</cp:coreProperties>
</file>